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81" w:rsidRDefault="00683281" w:rsidP="00683281">
      <w:pPr>
        <w:pStyle w:val="ConsPlusDocList"/>
        <w:jc w:val="both"/>
      </w:pPr>
      <w:r>
        <w:t xml:space="preserve">Форма 1.2. Сведения об основных показателях финансово-хозяйственной деятельности управляющей организации, товарищества, кооператива </w:t>
      </w:r>
      <w:hyperlink w:anchor="Par580" w:history="1">
        <w:r>
          <w:rPr>
            <w:rStyle w:val="a3"/>
            <w:color w:val="0000FF"/>
          </w:rPr>
          <w:t>&lt;*&gt;</w:t>
        </w:r>
      </w:hyperlink>
    </w:p>
    <w:p w:rsidR="00683281" w:rsidRDefault="00683281" w:rsidP="00683281">
      <w:pPr>
        <w:pStyle w:val="ConsPlusDocList"/>
        <w:jc w:val="both"/>
      </w:pPr>
    </w:p>
    <w:tbl>
      <w:tblPr>
        <w:tblW w:w="151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"/>
        <w:gridCol w:w="2189"/>
        <w:gridCol w:w="1269"/>
        <w:gridCol w:w="2296"/>
        <w:gridCol w:w="3233"/>
        <w:gridCol w:w="4253"/>
        <w:gridCol w:w="1390"/>
      </w:tblGrid>
      <w:tr w:rsidR="00683281" w:rsidTr="00683281">
        <w:tc>
          <w:tcPr>
            <w:tcW w:w="94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6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683281" w:rsidTr="00683281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683281" w:rsidTr="00683281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1.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F50CD6" w:rsidP="00F50CD6">
            <w:pPr>
              <w:pStyle w:val="ConsPlusDocList"/>
              <w:snapToGrid w:val="0"/>
            </w:pPr>
            <w:r>
              <w:t>13</w:t>
            </w:r>
            <w:r w:rsidR="00683281">
              <w:t>.</w:t>
            </w:r>
            <w:r>
              <w:t>01</w:t>
            </w:r>
            <w:r w:rsidR="00683281">
              <w:t>.201</w:t>
            </w:r>
            <w:r>
              <w:t>6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snapToGrid w:val="0"/>
            </w:pPr>
          </w:p>
        </w:tc>
      </w:tr>
      <w:tr w:rsidR="00683281" w:rsidTr="00683281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2.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F50CD6" w:rsidP="00C75E45">
            <w:pPr>
              <w:pStyle w:val="ConsPlusDocList"/>
              <w:snapToGrid w:val="0"/>
            </w:pPr>
            <w:r>
              <w:t>01.01.2015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snapToGrid w:val="0"/>
            </w:pPr>
          </w:p>
        </w:tc>
      </w:tr>
      <w:tr w:rsidR="00683281" w:rsidTr="00683281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3.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F50CD6" w:rsidP="00C75E45">
            <w:pPr>
              <w:pStyle w:val="ConsPlusDocList"/>
              <w:snapToGrid w:val="0"/>
            </w:pPr>
            <w:r>
              <w:t>31.12.2015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snapToGrid w:val="0"/>
            </w:pPr>
          </w:p>
        </w:tc>
      </w:tr>
      <w:tr w:rsidR="00683281" w:rsidTr="00683281">
        <w:tc>
          <w:tcPr>
            <w:tcW w:w="1514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bookmarkStart w:id="0" w:name="Par463"/>
            <w:bookmarkEnd w:id="0"/>
            <w:r>
              <w:t>Сведения об основных показателях финансово-хозяйственной деятельности</w:t>
            </w:r>
          </w:p>
        </w:tc>
      </w:tr>
      <w:tr w:rsidR="00683281" w:rsidTr="00683281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4.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Годовая бухгалтерская отчетность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Годовая бухгалтерская отчетность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snapToGrid w:val="0"/>
            </w:pP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snapToGrid w:val="0"/>
            </w:pPr>
          </w:p>
        </w:tc>
      </w:tr>
      <w:tr w:rsidR="00683281" w:rsidTr="00683281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5.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F50CD6" w:rsidP="00C75E45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snapToGrid w:val="0"/>
            </w:pPr>
          </w:p>
        </w:tc>
      </w:tr>
      <w:tr w:rsidR="00683281" w:rsidTr="00683281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6.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 xml:space="preserve">Сведения о расходах, понесенных в связи с </w:t>
            </w:r>
            <w:r>
              <w:lastRenderedPageBreak/>
              <w:t>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 xml:space="preserve">Сведения о расходах, понесенных в связи с </w:t>
            </w:r>
            <w:r>
              <w:lastRenderedPageBreak/>
              <w:t>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F50CD6" w:rsidP="00C75E45">
            <w:pPr>
              <w:pStyle w:val="ConsPlusDocList"/>
              <w:snapToGrid w:val="0"/>
            </w:pPr>
            <w:r>
              <w:lastRenderedPageBreak/>
              <w:t>0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 xml:space="preserve">Указывается сумма расходов, понесенных в связи с оказанием услуг по управлению </w:t>
            </w:r>
            <w:r>
              <w:lastRenderedPageBreak/>
              <w:t>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snapToGrid w:val="0"/>
            </w:pPr>
          </w:p>
        </w:tc>
      </w:tr>
      <w:tr w:rsidR="00683281" w:rsidTr="00683281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ресурсы, в том числе: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F50CD6" w:rsidP="00C75E45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 за отчетный период.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snapToGrid w:val="0"/>
            </w:pPr>
          </w:p>
        </w:tc>
      </w:tr>
      <w:tr w:rsidR="00683281" w:rsidTr="00683281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8.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ind w:firstLine="113"/>
              <w:jc w:val="both"/>
            </w:pPr>
            <w:r>
              <w:t>- тепловая</w:t>
            </w:r>
          </w:p>
          <w:p w:rsidR="00683281" w:rsidRDefault="00683281" w:rsidP="00C75E45">
            <w:pPr>
              <w:pStyle w:val="ConsPlusDocList"/>
              <w:ind w:firstLine="227"/>
              <w:jc w:val="both"/>
            </w:pPr>
            <w:r>
              <w:t>энергия, в том</w:t>
            </w:r>
          </w:p>
          <w:p w:rsidR="00683281" w:rsidRDefault="00683281" w:rsidP="00C75E45">
            <w:pPr>
              <w:pStyle w:val="ConsPlusDocList"/>
              <w:ind w:firstLine="227"/>
              <w:jc w:val="both"/>
            </w:pP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Общая задолженность по тепловой энергии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F50CD6" w:rsidP="00C75E45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тепловой энергии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snapToGrid w:val="0"/>
            </w:pPr>
          </w:p>
        </w:tc>
      </w:tr>
      <w:tr w:rsidR="00683281" w:rsidTr="00683281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9.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ind w:firstLine="113"/>
              <w:jc w:val="both"/>
            </w:pPr>
            <w:r>
              <w:t>- тепловая энергия</w:t>
            </w:r>
          </w:p>
          <w:p w:rsidR="00683281" w:rsidRDefault="00683281" w:rsidP="00C75E45">
            <w:pPr>
              <w:pStyle w:val="ConsPlusDocList"/>
              <w:ind w:firstLine="227"/>
              <w:jc w:val="both"/>
            </w:pPr>
            <w:r>
              <w:t>для нужд</w:t>
            </w:r>
          </w:p>
          <w:p w:rsidR="00683281" w:rsidRDefault="00683281" w:rsidP="00C75E45">
            <w:pPr>
              <w:pStyle w:val="ConsPlusDocList"/>
              <w:ind w:firstLine="227"/>
              <w:jc w:val="both"/>
            </w:pPr>
            <w:r>
              <w:t>отопления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Общая задолженность по тепловой энергии для нужд отопления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F50CD6" w:rsidP="00C75E45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отопления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Заполняется при наличии раздельного учета</w:t>
            </w:r>
          </w:p>
        </w:tc>
      </w:tr>
      <w:tr w:rsidR="00683281" w:rsidTr="00683281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10.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ind w:firstLine="113"/>
              <w:jc w:val="both"/>
            </w:pPr>
            <w:r>
              <w:t>- тепловая энергия</w:t>
            </w:r>
          </w:p>
          <w:p w:rsidR="00683281" w:rsidRDefault="00683281" w:rsidP="00C75E45">
            <w:pPr>
              <w:pStyle w:val="ConsPlusDocList"/>
              <w:ind w:firstLine="227"/>
              <w:jc w:val="both"/>
            </w:pPr>
            <w:r>
              <w:t>для нужд</w:t>
            </w:r>
          </w:p>
          <w:p w:rsidR="00683281" w:rsidRDefault="00683281" w:rsidP="00C75E45">
            <w:pPr>
              <w:pStyle w:val="ConsPlusDocList"/>
              <w:ind w:firstLine="227"/>
              <w:jc w:val="both"/>
            </w:pPr>
            <w:r>
              <w:t>горячего</w:t>
            </w:r>
          </w:p>
          <w:p w:rsidR="00683281" w:rsidRDefault="00683281" w:rsidP="00C75E45">
            <w:pPr>
              <w:pStyle w:val="ConsPlusDocList"/>
              <w:ind w:firstLine="227"/>
              <w:jc w:val="both"/>
            </w:pPr>
            <w:r>
              <w:t>водоснабжения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F50CD6" w:rsidP="00C75E45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</w:t>
            </w:r>
            <w:proofErr w:type="spellStart"/>
            <w:r>
              <w:lastRenderedPageBreak/>
              <w:t>ресурсоснабжающими</w:t>
            </w:r>
            <w:proofErr w:type="spellEnd"/>
            <w:r>
              <w:t xml:space="preserve"> организациями за отчетный период.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lastRenderedPageBreak/>
              <w:t>Заполняется при наличии раздельного учета</w:t>
            </w:r>
          </w:p>
        </w:tc>
      </w:tr>
      <w:tr w:rsidR="00683281" w:rsidTr="00683281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lastRenderedPageBreak/>
              <w:t>11.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ind w:firstLine="113"/>
              <w:jc w:val="both"/>
            </w:pPr>
            <w:r>
              <w:t>- горячая вода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Общая задолженность по горячей воде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F50CD6" w:rsidP="00C75E45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snapToGrid w:val="0"/>
            </w:pPr>
          </w:p>
        </w:tc>
      </w:tr>
      <w:tr w:rsidR="00683281" w:rsidTr="00683281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12.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ind w:firstLine="113"/>
              <w:jc w:val="both"/>
            </w:pPr>
            <w:r>
              <w:t>- холодная вода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Общая задолженность по холодной воде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F50CD6" w:rsidP="00C75E45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snapToGrid w:val="0"/>
            </w:pPr>
          </w:p>
        </w:tc>
      </w:tr>
      <w:tr w:rsidR="00683281" w:rsidTr="00683281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13.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ind w:firstLine="113"/>
              <w:jc w:val="both"/>
            </w:pPr>
            <w:r>
              <w:t>- водоотведение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Общая задолженность по водоотведению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F50CD6" w:rsidP="00C75E45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водоотведению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snapToGrid w:val="0"/>
            </w:pPr>
          </w:p>
        </w:tc>
      </w:tr>
      <w:tr w:rsidR="00683281" w:rsidTr="00683281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14.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ind w:firstLine="113"/>
              <w:jc w:val="both"/>
            </w:pPr>
            <w:r>
              <w:t>- поставка газа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Общая задолженность по поставке газа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F50CD6" w:rsidP="00C75E45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snapToGrid w:val="0"/>
            </w:pPr>
          </w:p>
        </w:tc>
      </w:tr>
      <w:tr w:rsidR="00683281" w:rsidTr="00683281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lastRenderedPageBreak/>
              <w:t>15.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ind w:firstLine="113"/>
              <w:jc w:val="both"/>
            </w:pPr>
            <w:r>
              <w:t>- электрическая</w:t>
            </w:r>
          </w:p>
          <w:p w:rsidR="00683281" w:rsidRDefault="00683281" w:rsidP="00C75E45">
            <w:pPr>
              <w:pStyle w:val="ConsPlusDocList"/>
              <w:ind w:firstLine="227"/>
              <w:jc w:val="both"/>
            </w:pPr>
            <w:r>
              <w:t>энергия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Общая задолженность по электрической энергии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F50CD6" w:rsidP="00C75E45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snapToGrid w:val="0"/>
            </w:pPr>
          </w:p>
        </w:tc>
      </w:tr>
      <w:tr w:rsidR="00683281" w:rsidTr="00683281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16.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ind w:firstLine="113"/>
              <w:jc w:val="both"/>
            </w:pPr>
            <w:r>
              <w:t>- прочие ресурсы</w:t>
            </w:r>
          </w:p>
          <w:p w:rsidR="00683281" w:rsidRDefault="00683281" w:rsidP="00C75E45">
            <w:pPr>
              <w:pStyle w:val="ConsPlusDocList"/>
              <w:ind w:firstLine="227"/>
              <w:jc w:val="both"/>
            </w:pPr>
            <w:r>
              <w:t>(услуги)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Общая задолженность по прочим ресурсам (услугам)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F50CD6" w:rsidP="00C75E45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snapToGrid w:val="0"/>
            </w:pPr>
          </w:p>
        </w:tc>
      </w:tr>
      <w:tr w:rsidR="00683281" w:rsidTr="00683281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17.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 xml:space="preserve">Смета доходов и расходов товарищества или кооператива </w:t>
            </w:r>
            <w:hyperlink w:anchor="Par581" w:history="1">
              <w:r>
                <w:rPr>
                  <w:rStyle w:val="a3"/>
                  <w:color w:val="0000FF"/>
                </w:rPr>
                <w:t>&lt;**&gt;</w:t>
              </w:r>
            </w:hyperlink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Смета доходов и расходов товарищества или кооператива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snapToGrid w:val="0"/>
            </w:pP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Прикладывается сканированная копия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snapToGrid w:val="0"/>
            </w:pPr>
          </w:p>
        </w:tc>
      </w:tr>
      <w:tr w:rsidR="00683281" w:rsidTr="00683281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18.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 xml:space="preserve">Отчет о выполнении сметы доходов и расходов товарищества или кооператива </w:t>
            </w:r>
            <w:hyperlink w:anchor="Par581" w:history="1">
              <w:r>
                <w:rPr>
                  <w:rStyle w:val="a3"/>
                  <w:color w:val="0000FF"/>
                </w:rPr>
                <w:t>&lt;**&gt;</w:t>
              </w:r>
            </w:hyperlink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snapToGrid w:val="0"/>
            </w:pP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</w:pPr>
            <w:r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281" w:rsidRDefault="00683281" w:rsidP="00C75E45">
            <w:pPr>
              <w:pStyle w:val="ConsPlusDocList"/>
              <w:snapToGrid w:val="0"/>
            </w:pPr>
          </w:p>
        </w:tc>
      </w:tr>
    </w:tbl>
    <w:p w:rsidR="00683281" w:rsidRDefault="00683281" w:rsidP="00683281">
      <w:pPr>
        <w:pStyle w:val="ConsPlusDocList"/>
        <w:jc w:val="both"/>
      </w:pPr>
    </w:p>
    <w:p w:rsidR="00683281" w:rsidRDefault="00683281" w:rsidP="00683281">
      <w:pPr>
        <w:pStyle w:val="ConsPlusDocList"/>
        <w:ind w:firstLine="540"/>
        <w:jc w:val="both"/>
      </w:pPr>
      <w:r>
        <w:t>--------------------------------</w:t>
      </w:r>
    </w:p>
    <w:p w:rsidR="00683281" w:rsidRDefault="00683281" w:rsidP="00683281">
      <w:pPr>
        <w:pStyle w:val="ConsPlusDocList"/>
        <w:ind w:firstLine="540"/>
        <w:jc w:val="both"/>
      </w:pPr>
      <w:bookmarkStart w:id="1" w:name="Par580"/>
      <w:bookmarkEnd w:id="1"/>
      <w:r>
        <w:t>&lt;*&gt;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683281" w:rsidRDefault="00683281" w:rsidP="00683281">
      <w:pPr>
        <w:pStyle w:val="ConsPlusDocList"/>
        <w:ind w:firstLine="540"/>
        <w:jc w:val="both"/>
      </w:pPr>
      <w:bookmarkStart w:id="2" w:name="Par581"/>
      <w:bookmarkEnd w:id="2"/>
      <w:r>
        <w:t>&lt;**&gt; Информация, подлежащая раскрытию для товариществ и кооперативов.</w:t>
      </w:r>
    </w:p>
    <w:p w:rsidR="00683281" w:rsidRDefault="00683281" w:rsidP="00683281">
      <w:pPr>
        <w:pStyle w:val="ConsPlusDocList"/>
        <w:jc w:val="both"/>
      </w:pPr>
    </w:p>
    <w:p w:rsidR="00683281" w:rsidRDefault="00683281" w:rsidP="00683281">
      <w:pPr>
        <w:pStyle w:val="ConsPlusDocList"/>
        <w:jc w:val="both"/>
      </w:pPr>
    </w:p>
    <w:p w:rsidR="00DD45AC" w:rsidRDefault="00DD45AC"/>
    <w:sectPr w:rsidR="00DD45AC" w:rsidSect="0068328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281"/>
    <w:rsid w:val="00364417"/>
    <w:rsid w:val="00642C75"/>
    <w:rsid w:val="00683281"/>
    <w:rsid w:val="00DD45AC"/>
    <w:rsid w:val="00F50CD6"/>
    <w:rsid w:val="00F8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281"/>
    <w:rPr>
      <w:color w:val="000080"/>
      <w:u w:val="single"/>
    </w:rPr>
  </w:style>
  <w:style w:type="paragraph" w:customStyle="1" w:styleId="ConsPlusDocList">
    <w:name w:val="ConsPlusDocList"/>
    <w:next w:val="a"/>
    <w:rsid w:val="006832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2015-12-03T06:48:00Z</dcterms:created>
  <dcterms:modified xsi:type="dcterms:W3CDTF">2016-01-20T13:27:00Z</dcterms:modified>
</cp:coreProperties>
</file>